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 w:cs="微软雅黑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冷冻切片机招标参数</w:t>
      </w:r>
      <w:bookmarkStart w:id="0" w:name="_GoBack"/>
      <w:bookmarkEnd w:id="0"/>
    </w:p>
    <w:p>
      <w:pPr>
        <w:jc w:val="center"/>
        <w:rPr>
          <w:rFonts w:ascii="微软雅黑" w:hAnsi="微软雅黑" w:eastAsia="微软雅黑" w:cs="微软雅黑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rPr>
          <w:rFonts w:ascii="微软雅黑" w:hAnsi="微软雅黑" w:eastAsia="微软雅黑" w:cs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szCs w:val="21"/>
        </w:rPr>
        <w:t>※1、切片厚度：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color w:val="000000" w:themeColor="text1"/>
          <w:szCs w:val="21"/>
          <w14:textFill>
            <w14:solidFill>
              <w14:schemeClr w14:val="tx1"/>
            </w14:solidFill>
          </w14:textFill>
        </w:rPr>
        <w:t>-100μm；设置范围：</w:t>
      </w:r>
    </w:p>
    <w:p>
      <w:pPr>
        <w:ind w:firstLine="420" w:firstLineChars="200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当设定值为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0</w:t>
      </w:r>
      <w:r>
        <w:rPr>
          <w:rFonts w:hint="eastAsia" w:ascii="微软雅黑" w:hAnsi="微软雅黑" w:eastAsia="微软雅黑" w:cs="微软雅黑"/>
          <w:szCs w:val="21"/>
        </w:rPr>
        <w:t>μm ～20μm时，步进量为1μm</w:t>
      </w:r>
    </w:p>
    <w:p>
      <w:pPr>
        <w:ind w:firstLine="420" w:firstLineChars="200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当设定值为 20μm ～50μm时，步进量为2μm</w:t>
      </w:r>
    </w:p>
    <w:p>
      <w:pPr>
        <w:ind w:firstLine="420" w:firstLineChars="200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当设定值为 50μm ～100μm时，步进量为5μm</w:t>
      </w:r>
    </w:p>
    <w:p>
      <w:pPr>
        <w:numPr>
          <w:ilvl w:val="0"/>
          <w:numId w:val="1"/>
        </w:numPr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修片厚度：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0</w:t>
      </w:r>
      <w:r>
        <w:rPr>
          <w:rFonts w:hint="eastAsia" w:ascii="微软雅黑" w:hAnsi="微软雅黑" w:eastAsia="微软雅黑" w:cs="微软雅黑"/>
        </w:rPr>
        <w:t>μm～600μm；</w:t>
      </w:r>
      <w:r>
        <w:rPr>
          <w:rFonts w:hint="eastAsia" w:ascii="微软雅黑" w:hAnsi="微软雅黑" w:eastAsia="微软雅黑" w:cs="微软雅黑"/>
          <w:szCs w:val="21"/>
        </w:rPr>
        <w:t>设定范围：</w:t>
      </w:r>
    </w:p>
    <w:p>
      <w:pPr>
        <w:ind w:firstLine="420" w:firstLineChars="200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当设定值为1μm ～50μm时，步进量为5μm</w:t>
      </w:r>
    </w:p>
    <w:p>
      <w:pPr>
        <w:pStyle w:val="2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当设定值为 50μm ～100μm时，步进量为10μm</w:t>
      </w:r>
    </w:p>
    <w:p>
      <w:pPr>
        <w:pStyle w:val="2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 xml:space="preserve">    当设定值为 100μm ～600μm时，步进量为50μm</w:t>
      </w:r>
    </w:p>
    <w:p>
      <w:pPr>
        <w:pStyle w:val="2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※3、回缩距离：0-200μm ，可设步进量5μm；</w:t>
      </w:r>
    </w:p>
    <w:p>
      <w:pPr>
        <w:pStyle w:val="2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4、水平行程：25mm；垂直行程：59mm；</w:t>
      </w:r>
    </w:p>
    <w:p>
      <w:pPr>
        <w:pStyle w:val="2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5、样本进样速度两档可调：300μm/s、900μm/s；</w:t>
      </w:r>
    </w:p>
    <w:p>
      <w:pPr>
        <w:pStyle w:val="2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※6、冷台可同时冷冻20个组织，温度最低可达到-40℃；具有2个半导体快速制冷位点最低</w:t>
      </w:r>
      <w:r>
        <w:rPr>
          <w:rFonts w:ascii="微软雅黑" w:hAnsi="微软雅黑" w:eastAsia="微软雅黑" w:cs="微软雅黑"/>
        </w:rPr>
        <w:t>温度-</w:t>
      </w:r>
      <w:r>
        <w:rPr>
          <w:rFonts w:hint="eastAsia" w:ascii="微软雅黑" w:hAnsi="微软雅黑" w:eastAsia="微软雅黑" w:cs="微软雅黑"/>
          <w:lang w:val="en-US" w:eastAsia="zh-CN"/>
        </w:rPr>
        <w:t>55</w:t>
      </w:r>
      <w:r>
        <w:rPr>
          <w:rFonts w:ascii="微软雅黑" w:hAnsi="微软雅黑" w:eastAsia="微软雅黑" w:cs="微软雅黑"/>
        </w:rPr>
        <w:t>℃</w:t>
      </w:r>
      <w:r>
        <w:rPr>
          <w:rFonts w:hint="eastAsia" w:ascii="微软雅黑" w:hAnsi="微软雅黑" w:eastAsia="微软雅黑" w:cs="微软雅黑"/>
        </w:rPr>
        <w:t>。</w:t>
      </w:r>
    </w:p>
    <w:p>
      <w:pPr>
        <w:pStyle w:val="2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7、冷冻室温度范围-35℃</w:t>
      </w:r>
      <w:r>
        <w:rPr>
          <w:rFonts w:hint="eastAsia" w:hAnsi="宋体" w:eastAsia="宋体" w:cs="Tahoma"/>
          <w:kern w:val="144"/>
        </w:rPr>
        <w:t>～</w:t>
      </w:r>
      <w:r>
        <w:rPr>
          <w:rFonts w:hint="eastAsia" w:ascii="微软雅黑" w:hAnsi="微软雅黑" w:eastAsia="微软雅黑" w:cs="微软雅黑"/>
        </w:rPr>
        <w:t>40℃。</w:t>
      </w:r>
    </w:p>
    <w:p>
      <w:pPr>
        <w:pStyle w:val="2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8、使用样品定位系统和零点档位位置指示，样品目标定位X轴和Y轴通用12°；Z轴达到360°。</w:t>
      </w:r>
    </w:p>
    <w:p>
      <w:pPr>
        <w:pStyle w:val="2"/>
        <w:rPr>
          <w:rFonts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</w:rPr>
        <w:t>※9、 超大彩色液晶触摸屏，任何参数和功能设定都可通过触摸显示屏进行设置和制定。</w:t>
      </w:r>
    </w:p>
    <w:p>
      <w:pPr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10、手轮操作顺滑轻便，并带有手轮锁定装置。</w:t>
      </w:r>
    </w:p>
    <w:p>
      <w:pPr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11、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欧洲</w:t>
      </w:r>
      <w:r>
        <w:rPr>
          <w:rFonts w:hint="eastAsia" w:ascii="微软雅黑" w:hAnsi="微软雅黑" w:eastAsia="微软雅黑" w:cs="微软雅黑"/>
          <w:szCs w:val="21"/>
        </w:rPr>
        <w:t>进口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品牌</w:t>
      </w:r>
      <w:r>
        <w:rPr>
          <w:rFonts w:hint="eastAsia" w:ascii="微软雅黑" w:hAnsi="微软雅黑" w:eastAsia="微软雅黑" w:cs="微软雅黑"/>
          <w:szCs w:val="21"/>
        </w:rPr>
        <w:t>压缩机制冷，</w:t>
      </w:r>
      <w:r>
        <w:rPr>
          <w:rFonts w:hint="eastAsia" w:ascii="微软雅黑" w:hAnsi="微软雅黑" w:eastAsia="微软雅黑" w:cs="微软雅黑"/>
        </w:rPr>
        <w:t>最大</w:t>
      </w:r>
      <w:r>
        <w:rPr>
          <w:rFonts w:ascii="微软雅黑" w:hAnsi="微软雅黑" w:eastAsia="微软雅黑" w:cs="微软雅黑"/>
        </w:rPr>
        <w:t>切片标本尺寸</w:t>
      </w:r>
      <w:r>
        <w:rPr>
          <w:rFonts w:hint="eastAsia" w:ascii="微软雅黑" w:hAnsi="微软雅黑" w:eastAsia="微软雅黑" w:cs="微软雅黑"/>
        </w:rPr>
        <w:t>55</w:t>
      </w:r>
      <w:r>
        <w:rPr>
          <w:rFonts w:ascii="微软雅黑" w:hAnsi="微软雅黑" w:eastAsia="微软雅黑" w:cs="微软雅黑"/>
        </w:rPr>
        <w:t>mm*</w:t>
      </w:r>
      <w:r>
        <w:rPr>
          <w:rFonts w:hint="eastAsia" w:ascii="微软雅黑" w:hAnsi="微软雅黑" w:eastAsia="微软雅黑" w:cs="微软雅黑"/>
        </w:rPr>
        <w:t>55</w:t>
      </w:r>
      <w:r>
        <w:rPr>
          <w:rFonts w:ascii="微软雅黑" w:hAnsi="微软雅黑" w:eastAsia="微软雅黑" w:cs="微软雅黑"/>
        </w:rPr>
        <w:t>mm</w:t>
      </w:r>
      <w:r>
        <w:rPr>
          <w:rFonts w:hint="eastAsia" w:ascii="微软雅黑" w:hAnsi="微软雅黑" w:eastAsia="微软雅黑" w:cs="微软雅黑"/>
        </w:rPr>
        <w:t>。</w:t>
      </w:r>
    </w:p>
    <w:p>
      <w:pPr>
        <w:rPr>
          <w:rFonts w:hint="default" w:ascii="微软雅黑" w:hAnsi="微软雅黑" w:eastAsia="微软雅黑" w:cs="微软雅黑"/>
          <w:szCs w:val="21"/>
          <w:lang w:val="en-US" w:eastAsia="zh-CN"/>
        </w:rPr>
      </w:pPr>
      <w:r>
        <w:rPr>
          <w:rFonts w:hint="eastAsia" w:ascii="微软雅黑" w:hAnsi="微软雅黑" w:eastAsia="微软雅黑" w:cs="微软雅黑"/>
          <w:szCs w:val="21"/>
        </w:rPr>
        <w:t>※12、具有自动休眠、除霜、消毒功能。</w:t>
      </w:r>
      <w:r>
        <w:rPr>
          <w:rFonts w:hint="eastAsia" w:ascii="微软雅黑" w:hAnsi="微软雅黑" w:eastAsia="微软雅黑" w:cs="微软雅黑"/>
          <w:szCs w:val="21"/>
          <w:lang w:val="en-US" w:eastAsia="zh-CN"/>
        </w:rPr>
        <w:t>具有烘烤化霜功能</w:t>
      </w:r>
    </w:p>
    <w:p>
      <w:pPr>
        <w:pStyle w:val="10"/>
        <w:ind w:firstLine="0" w:firstLineChars="0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13、高端整机一体注塑成型，触感温和耐用且易清理。</w:t>
      </w:r>
    </w:p>
    <w:p>
      <w:pPr>
        <w:pStyle w:val="10"/>
        <w:ind w:firstLine="0" w:firstLineChars="0"/>
        <w:rPr>
          <w:rFonts w:ascii="微软雅黑" w:hAnsi="微软雅黑" w:eastAsia="微软雅黑" w:cs="微软雅黑"/>
          <w:szCs w:val="21"/>
        </w:rPr>
      </w:pPr>
      <w:r>
        <w:rPr>
          <w:rFonts w:hint="eastAsia" w:ascii="微软雅黑" w:hAnsi="微软雅黑" w:eastAsia="微软雅黑" w:cs="微软雅黑"/>
          <w:szCs w:val="21"/>
        </w:rPr>
        <w:t>14、无霜玻璃，可全面加热，严格保障玻璃窗不结霜。</w:t>
      </w:r>
    </w:p>
    <w:p>
      <w:pPr>
        <w:pStyle w:val="10"/>
        <w:ind w:firstLine="0" w:firstLineChars="0"/>
        <w:rPr>
          <w:rFonts w:ascii="微软雅黑" w:hAnsi="微软雅黑" w:eastAsia="微软雅黑" w:cs="微软雅黑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2E1915"/>
    <w:multiLevelType w:val="singleLevel"/>
    <w:tmpl w:val="5A2E191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FhNjA5OWJiZDAwNmQ2OTZkYTRiMTg5ODA3YTdlZjAifQ=="/>
  </w:docVars>
  <w:rsids>
    <w:rsidRoot w:val="00135F1B"/>
    <w:rsid w:val="000448FD"/>
    <w:rsid w:val="000A52CC"/>
    <w:rsid w:val="000C6724"/>
    <w:rsid w:val="00116DFD"/>
    <w:rsid w:val="00135F1B"/>
    <w:rsid w:val="001462A2"/>
    <w:rsid w:val="001D05D1"/>
    <w:rsid w:val="00222E8B"/>
    <w:rsid w:val="00250C55"/>
    <w:rsid w:val="002827CC"/>
    <w:rsid w:val="002E6C51"/>
    <w:rsid w:val="003015D6"/>
    <w:rsid w:val="0030182A"/>
    <w:rsid w:val="00367C49"/>
    <w:rsid w:val="003F1C51"/>
    <w:rsid w:val="00457E2A"/>
    <w:rsid w:val="00482825"/>
    <w:rsid w:val="0056418D"/>
    <w:rsid w:val="00592C48"/>
    <w:rsid w:val="005C7E58"/>
    <w:rsid w:val="005E7EA3"/>
    <w:rsid w:val="0060360F"/>
    <w:rsid w:val="00654F94"/>
    <w:rsid w:val="00683E6D"/>
    <w:rsid w:val="006B1C38"/>
    <w:rsid w:val="006B5911"/>
    <w:rsid w:val="006C4CD6"/>
    <w:rsid w:val="007247B3"/>
    <w:rsid w:val="0078778D"/>
    <w:rsid w:val="007B1D38"/>
    <w:rsid w:val="00837370"/>
    <w:rsid w:val="008F110C"/>
    <w:rsid w:val="009A3660"/>
    <w:rsid w:val="009F0B8B"/>
    <w:rsid w:val="00CF5AD9"/>
    <w:rsid w:val="00D3185D"/>
    <w:rsid w:val="00D31DDD"/>
    <w:rsid w:val="00D53740"/>
    <w:rsid w:val="00DD4E9D"/>
    <w:rsid w:val="00E45F3B"/>
    <w:rsid w:val="00E50715"/>
    <w:rsid w:val="00EC50BD"/>
    <w:rsid w:val="00ED0892"/>
    <w:rsid w:val="00F62B3E"/>
    <w:rsid w:val="00FF217A"/>
    <w:rsid w:val="01F00736"/>
    <w:rsid w:val="048E1936"/>
    <w:rsid w:val="0E51606D"/>
    <w:rsid w:val="1BFB20C7"/>
    <w:rsid w:val="208B6D2D"/>
    <w:rsid w:val="233D19D7"/>
    <w:rsid w:val="287734B0"/>
    <w:rsid w:val="299F12A5"/>
    <w:rsid w:val="317E0F7F"/>
    <w:rsid w:val="34640CE3"/>
    <w:rsid w:val="38A735D0"/>
    <w:rsid w:val="3F54641E"/>
    <w:rsid w:val="42F13203"/>
    <w:rsid w:val="46114A84"/>
    <w:rsid w:val="4B7F057F"/>
    <w:rsid w:val="4DFC4BD8"/>
    <w:rsid w:val="4F640D3D"/>
    <w:rsid w:val="50700CDC"/>
    <w:rsid w:val="56466469"/>
    <w:rsid w:val="5B3948DD"/>
    <w:rsid w:val="64112294"/>
    <w:rsid w:val="6BE50432"/>
    <w:rsid w:val="7D19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paragraph" w:customStyle="1" w:styleId="1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Dakewe</Company>
  <Pages>2</Pages>
  <Words>440</Words>
  <Characters>557</Characters>
  <Lines>4</Lines>
  <Paragraphs>1</Paragraphs>
  <TotalTime>4</TotalTime>
  <ScaleCrop>false</ScaleCrop>
  <LinksUpToDate>false</LinksUpToDate>
  <CharactersWithSpaces>577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2017-12-11T08:20:00Z</dcterms:created>
  <dc:creator>Administrator</dc:creator>
  <cp:lastModifiedBy>ztb</cp:lastModifiedBy>
  <dcterms:modified xsi:type="dcterms:W3CDTF">2023-04-10T05:48:52Z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B3B2A0B1053E4BAC8BD0CAF5D5701824</vt:lpwstr>
  </property>
</Properties>
</file>